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E27" w:rsidRDefault="002A6E27" w:rsidP="002A6E27">
      <w:pPr>
        <w:tabs>
          <w:tab w:val="left" w:pos="2279"/>
          <w:tab w:val="left" w:pos="609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Ernennung zum Kirchenkreiss</w:t>
      </w:r>
      <w:r w:rsidRPr="00C85021">
        <w:rPr>
          <w:b/>
          <w:sz w:val="28"/>
          <w:szCs w:val="28"/>
        </w:rPr>
        <w:t>chulreferenten</w:t>
      </w:r>
    </w:p>
    <w:p w:rsidR="002A6E27" w:rsidRDefault="002A6E27" w:rsidP="002A6E27">
      <w:pPr>
        <w:pStyle w:val="Fuzeile"/>
        <w:tabs>
          <w:tab w:val="clear" w:pos="9072"/>
          <w:tab w:val="left" w:pos="6663"/>
        </w:tabs>
        <w:spacing w:line="260" w:lineRule="atLeast"/>
      </w:pPr>
      <w:r>
        <w:t>hier: Funktionszulage</w:t>
      </w:r>
    </w:p>
    <w:p w:rsidR="002A6E27" w:rsidRPr="00C85021" w:rsidRDefault="002A6E27" w:rsidP="002A6E27">
      <w:pPr>
        <w:tabs>
          <w:tab w:val="left" w:pos="2279"/>
          <w:tab w:val="left" w:pos="6094"/>
        </w:tabs>
        <w:rPr>
          <w:b/>
          <w:sz w:val="28"/>
          <w:szCs w:val="28"/>
        </w:rPr>
      </w:pPr>
    </w:p>
    <w:p w:rsidR="002A6E27" w:rsidRPr="00C85021" w:rsidRDefault="002A6E27" w:rsidP="002A6E27">
      <w:pPr>
        <w:tabs>
          <w:tab w:val="left" w:pos="2279"/>
          <w:tab w:val="left" w:pos="6094"/>
        </w:tabs>
        <w:rPr>
          <w:b/>
          <w:sz w:val="32"/>
        </w:rPr>
      </w:pPr>
    </w:p>
    <w:bookmarkStart w:id="0" w:name="Anrede"/>
    <w:bookmarkEnd w:id="0"/>
    <w:p w:rsidR="002A6E27" w:rsidRPr="00C85021" w:rsidRDefault="002A6E27" w:rsidP="002A6E27">
      <w:pPr>
        <w:tabs>
          <w:tab w:val="left" w:pos="2279"/>
          <w:tab w:val="left" w:pos="6094"/>
        </w:tabs>
      </w:pPr>
      <w:r>
        <w:fldChar w:fldCharType="begin"/>
      </w:r>
      <w:r>
        <w:instrText xml:space="preserve">Begrüßung  </w:instrText>
      </w:r>
      <w:r>
        <w:fldChar w:fldCharType="end"/>
      </w:r>
      <w:r>
        <w:t>,</w:t>
      </w:r>
    </w:p>
    <w:p w:rsidR="002A6E27" w:rsidRPr="00C85021" w:rsidRDefault="002A6E27" w:rsidP="002A6E27">
      <w:pPr>
        <w:tabs>
          <w:tab w:val="left" w:pos="2279"/>
          <w:tab w:val="left" w:pos="6094"/>
        </w:tabs>
        <w:rPr>
          <w:b/>
          <w:sz w:val="32"/>
        </w:rPr>
      </w:pPr>
      <w:r w:rsidRPr="00C85021">
        <w:rPr>
          <w:b/>
          <w:sz w:val="32"/>
        </w:rPr>
        <w:t xml:space="preserve"> </w:t>
      </w:r>
    </w:p>
    <w:p w:rsidR="002A6E27" w:rsidRDefault="002A6E27" w:rsidP="002A6E27">
      <w:pPr>
        <w:tabs>
          <w:tab w:val="left" w:pos="6663"/>
        </w:tabs>
        <w:spacing w:line="260" w:lineRule="atLeast"/>
      </w:pPr>
      <w:bookmarkStart w:id="1" w:name="SOSO"/>
      <w:bookmarkEnd w:id="1"/>
      <w:r w:rsidRPr="00C85021">
        <w:t xml:space="preserve">Sie wurden mit Wirkung </w:t>
      </w:r>
      <w:r>
        <w:t>vom 0</w:t>
      </w:r>
      <w:r w:rsidRPr="00C85021">
        <w:t>1.</w:t>
      </w:r>
      <w:r>
        <w:t>09.20</w:t>
      </w:r>
      <w:r>
        <w:fldChar w:fldCharType="begin"/>
      </w:r>
      <w:r>
        <w:instrText xml:space="preserve">  </w:instrText>
      </w:r>
      <w:r>
        <w:fldChar w:fldCharType="end"/>
      </w:r>
      <w:r w:rsidRPr="00C85021">
        <w:t xml:space="preserve"> </w:t>
      </w:r>
      <w:r>
        <w:t xml:space="preserve">zum Direktor </w:t>
      </w:r>
      <w:r>
        <w:fldChar w:fldCharType="begin"/>
      </w:r>
      <w:r>
        <w:instrText xml:space="preserve"> *in </w:instrText>
      </w:r>
      <w:r>
        <w:fldChar w:fldCharType="end"/>
      </w:r>
      <w:r>
        <w:t xml:space="preserve"> des Schulreferates des Kirchenkreises </w:t>
      </w:r>
      <w:r>
        <w:fldChar w:fldCharType="begin"/>
      </w:r>
      <w:r>
        <w:instrText xml:space="preserve">  </w:instrText>
      </w:r>
      <w:r>
        <w:fldChar w:fldCharType="end"/>
      </w:r>
      <w:r>
        <w:t xml:space="preserve"> ernannt.</w:t>
      </w:r>
    </w:p>
    <w:p w:rsidR="002A6E27" w:rsidRDefault="002A6E27" w:rsidP="002A6E27">
      <w:pPr>
        <w:tabs>
          <w:tab w:val="left" w:pos="6663"/>
        </w:tabs>
        <w:spacing w:line="260" w:lineRule="atLeast"/>
      </w:pPr>
    </w:p>
    <w:p w:rsidR="002A6E27" w:rsidRDefault="002A6E27" w:rsidP="002A6E27">
      <w:pPr>
        <w:tabs>
          <w:tab w:val="left" w:pos="6663"/>
        </w:tabs>
        <w:spacing w:line="240" w:lineRule="atLeast"/>
        <w:jc w:val="both"/>
      </w:pPr>
      <w:r w:rsidRPr="00C85021">
        <w:rPr>
          <w:noProof/>
        </w:rPr>
        <w:t xml:space="preserve">Die Zulage für </w:t>
      </w:r>
      <w:r>
        <w:rPr>
          <w:noProof/>
        </w:rPr>
        <w:t>die Kirchenkreisschulreferent*innen</w:t>
      </w:r>
      <w:r w:rsidRPr="00C85021">
        <w:rPr>
          <w:noProof/>
        </w:rPr>
        <w:t xml:space="preserve"> wird in Höhe der </w:t>
      </w:r>
      <w:r>
        <w:rPr>
          <w:noProof/>
        </w:rPr>
        <w:t>doppelten</w:t>
      </w:r>
      <w:r w:rsidRPr="00C85021">
        <w:rPr>
          <w:noProof/>
        </w:rPr>
        <w:t xml:space="preserve"> Dekanatszulage anteilig nach dem Verhältnis der Funktion zur</w:t>
      </w:r>
      <w:r w:rsidRPr="00C85021">
        <w:t xml:space="preserve"> Tätigkeit im Rahmen eines volle</w:t>
      </w:r>
      <w:r w:rsidR="00C127CA">
        <w:t>n</w:t>
      </w:r>
      <w:r w:rsidRPr="00C85021">
        <w:t xml:space="preserve"> Beschäftigungsauftrages</w:t>
      </w:r>
      <w:r>
        <w:t xml:space="preserve"> </w:t>
      </w:r>
      <w:r w:rsidRPr="00C85021">
        <w:t xml:space="preserve">gewährt. Sie erlangt Ruhegehaltfähigkeit, wenn die Funktion zehn Jahre lang ununterbrochen ausgeübt wurde. </w:t>
      </w:r>
    </w:p>
    <w:p w:rsidR="002A6E27" w:rsidRDefault="002A6E27" w:rsidP="002A6E27">
      <w:pPr>
        <w:tabs>
          <w:tab w:val="left" w:pos="6663"/>
        </w:tabs>
        <w:spacing w:line="240" w:lineRule="atLeast"/>
        <w:jc w:val="both"/>
        <w:rPr>
          <w:szCs w:val="24"/>
        </w:rPr>
      </w:pPr>
    </w:p>
    <w:p w:rsidR="002A6E27" w:rsidRDefault="00FA7285" w:rsidP="002A6E27">
      <w:pPr>
        <w:tabs>
          <w:tab w:val="left" w:pos="6663"/>
        </w:tabs>
        <w:spacing w:line="260" w:lineRule="atLeast"/>
      </w:pPr>
      <w:r>
        <w:t>Wir zahlen</w:t>
      </w:r>
      <w:r w:rsidR="002A6E27">
        <w:t xml:space="preserve"> Ihnen ab 01.09.20</w:t>
      </w:r>
      <w:r w:rsidR="002A6E27">
        <w:fldChar w:fldCharType="begin"/>
      </w:r>
      <w:r w:rsidR="002A6E27">
        <w:instrText xml:space="preserve">  </w:instrText>
      </w:r>
      <w:r w:rsidR="002A6E27">
        <w:fldChar w:fldCharType="end"/>
      </w:r>
      <w:r w:rsidR="002A6E27">
        <w:t xml:space="preserve"> die Funktionszulage gem. §§ 4 Abs. 2 der Anlage 5 </w:t>
      </w:r>
      <w:proofErr w:type="spellStart"/>
      <w:r w:rsidR="002A6E27">
        <w:t>DiVO</w:t>
      </w:r>
      <w:proofErr w:type="spellEnd"/>
      <w:r w:rsidR="002A6E27">
        <w:t xml:space="preserve"> i. V. m</w:t>
      </w:r>
      <w:r w:rsidR="00BA4215">
        <w:t xml:space="preserve"> </w:t>
      </w:r>
      <w:r w:rsidR="00BA4215">
        <w:fldChar w:fldCharType="begin"/>
      </w:r>
      <w:r w:rsidR="00BA4215">
        <w:instrText xml:space="preserve"> wenn Beamte DiVO streichen </w:instrText>
      </w:r>
      <w:r w:rsidR="00BA4215">
        <w:fldChar w:fldCharType="end"/>
      </w:r>
      <w:r w:rsidR="002A6E27">
        <w:t xml:space="preserve"> </w:t>
      </w:r>
      <w:r w:rsidR="002A6E27" w:rsidRPr="00426BF2">
        <w:t xml:space="preserve">§ </w:t>
      </w:r>
      <w:r w:rsidR="002A6E27">
        <w:t xml:space="preserve">30 </w:t>
      </w:r>
      <w:proofErr w:type="spellStart"/>
      <w:r w:rsidR="002A6E27">
        <w:t>KBBesG</w:t>
      </w:r>
      <w:proofErr w:type="spellEnd"/>
      <w:r w:rsidR="002A6E27">
        <w:t xml:space="preserve"> i. V. m. </w:t>
      </w:r>
      <w:r w:rsidR="002A6E27" w:rsidRPr="00426BF2">
        <w:t xml:space="preserve">6 Abs. 1 Nr. 3 </w:t>
      </w:r>
      <w:proofErr w:type="spellStart"/>
      <w:r w:rsidR="002A6E27" w:rsidRPr="00426BF2">
        <w:t>DVKBBesG</w:t>
      </w:r>
      <w:proofErr w:type="spellEnd"/>
      <w:r w:rsidR="002A6E27" w:rsidRPr="00426BF2">
        <w:t xml:space="preserve"> </w:t>
      </w:r>
      <w:r w:rsidR="002A6E27">
        <w:t xml:space="preserve">in Höhe von derzeit monatlich </w:t>
      </w:r>
      <w:r w:rsidR="002A6E27">
        <w:fldChar w:fldCharType="begin"/>
      </w:r>
      <w:r w:rsidR="002A6E27">
        <w:instrText xml:space="preserve">  </w:instrText>
      </w:r>
      <w:r w:rsidR="002A6E27">
        <w:fldChar w:fldCharType="end"/>
      </w:r>
      <w:r w:rsidR="002A6E27">
        <w:t>€ (=186,18 €* x 2x</w:t>
      </w:r>
      <w:r w:rsidR="002A6E27">
        <w:fldChar w:fldCharType="begin"/>
      </w:r>
      <w:r w:rsidR="002A6E27">
        <w:instrText xml:space="preserve"> Stellenanteil</w:instrText>
      </w:r>
      <w:r w:rsidR="002A6E27">
        <w:fldChar w:fldCharType="end"/>
      </w:r>
      <w:r w:rsidR="002A6E27">
        <w:t>)</w:t>
      </w:r>
      <w:bookmarkStart w:id="2" w:name="_GoBack"/>
      <w:bookmarkEnd w:id="2"/>
      <w:r w:rsidR="002A6E27">
        <w:t>.</w:t>
      </w:r>
    </w:p>
    <w:p w:rsidR="002A6E27" w:rsidRDefault="002A6E27" w:rsidP="002A6E27">
      <w:pPr>
        <w:tabs>
          <w:tab w:val="left" w:pos="6663"/>
        </w:tabs>
        <w:spacing w:line="240" w:lineRule="atLeast"/>
        <w:jc w:val="both"/>
        <w:rPr>
          <w:szCs w:val="24"/>
        </w:rPr>
      </w:pPr>
    </w:p>
    <w:p w:rsidR="002A6E27" w:rsidRPr="00C85021" w:rsidRDefault="002A6E27" w:rsidP="002A6E27">
      <w:pPr>
        <w:tabs>
          <w:tab w:val="left" w:pos="6663"/>
        </w:tabs>
        <w:spacing w:line="240" w:lineRule="atLeast"/>
        <w:jc w:val="both"/>
      </w:pPr>
      <w:r w:rsidRPr="00C85021">
        <w:t>Den genauen Zahlbetrag bitten wir, Ihrer Bezügemitteilung zu entnehmen.</w:t>
      </w:r>
    </w:p>
    <w:p w:rsidR="002A6E27" w:rsidRPr="00C85021" w:rsidRDefault="002A6E27" w:rsidP="002A6E27">
      <w:pPr>
        <w:tabs>
          <w:tab w:val="left" w:pos="2279"/>
          <w:tab w:val="left" w:pos="6094"/>
        </w:tabs>
      </w:pPr>
    </w:p>
    <w:p w:rsidR="002A6E27" w:rsidRDefault="002A6E27" w:rsidP="002A6E27">
      <w:pPr>
        <w:spacing w:after="160" w:line="259" w:lineRule="auto"/>
      </w:pPr>
      <w:r>
        <w:fldChar w:fldCharType="begin"/>
      </w:r>
      <w:r>
        <w:instrText xml:space="preserve">mfg  </w:instrText>
      </w:r>
      <w:r>
        <w:fldChar w:fldCharType="end"/>
      </w:r>
    </w:p>
    <w:p w:rsidR="002A6E27" w:rsidRPr="00C85021" w:rsidRDefault="002A6E27" w:rsidP="002A6E27">
      <w:pPr>
        <w:spacing w:after="160" w:line="259" w:lineRule="auto"/>
      </w:pPr>
    </w:p>
    <w:p w:rsidR="002A6E27" w:rsidRPr="00C85021" w:rsidRDefault="002A6E27" w:rsidP="002A6E27">
      <w:pPr>
        <w:tabs>
          <w:tab w:val="left" w:pos="2279"/>
          <w:tab w:val="left" w:pos="6094"/>
        </w:tabs>
      </w:pPr>
      <w:bookmarkStart w:id="3" w:name="bm_Verteiler"/>
      <w:bookmarkEnd w:id="3"/>
      <w:r w:rsidRPr="00C85021">
        <w:t>II. Abdruck</w:t>
      </w:r>
    </w:p>
    <w:p w:rsidR="002A6E27" w:rsidRPr="00C85021" w:rsidRDefault="002A6E27" w:rsidP="002A6E27">
      <w:pPr>
        <w:pStyle w:val="Listenabsatz"/>
        <w:numPr>
          <w:ilvl w:val="0"/>
          <w:numId w:val="1"/>
        </w:numPr>
        <w:tabs>
          <w:tab w:val="left" w:pos="2279"/>
          <w:tab w:val="left" w:pos="6094"/>
        </w:tabs>
      </w:pPr>
      <w:r w:rsidRPr="00C85021">
        <w:t>SB Abrechnung F 4.6-P1.</w:t>
      </w:r>
      <w:r w:rsidRPr="002A6E27">
        <w:t xml:space="preserve"> </w:t>
      </w:r>
      <w:r>
        <w:fldChar w:fldCharType="begin"/>
      </w:r>
      <w:r>
        <w:instrText xml:space="preserve">  </w:instrText>
      </w:r>
      <w:r>
        <w:fldChar w:fldCharType="end"/>
      </w:r>
      <w:r w:rsidRPr="00C85021">
        <w:t xml:space="preserve"> z. K. und weiteren Verwendung</w:t>
      </w:r>
      <w:bookmarkStart w:id="4" w:name="bm_Verteiler_Ende"/>
      <w:bookmarkEnd w:id="4"/>
    </w:p>
    <w:p w:rsidR="002A6E27" w:rsidRPr="00C85021" w:rsidRDefault="002A6E27" w:rsidP="002A6E27">
      <w:pPr>
        <w:tabs>
          <w:tab w:val="left" w:pos="2279"/>
          <w:tab w:val="left" w:pos="6094"/>
        </w:tabs>
      </w:pPr>
    </w:p>
    <w:p w:rsidR="002A6E27" w:rsidRPr="00C85021" w:rsidRDefault="002A6E27" w:rsidP="002A6E27">
      <w:pPr>
        <w:tabs>
          <w:tab w:val="left" w:pos="2279"/>
          <w:tab w:val="left" w:pos="6094"/>
        </w:tabs>
      </w:pPr>
      <w:r w:rsidRPr="00C85021">
        <w:t xml:space="preserve">III. SAP erfasst: </w:t>
      </w:r>
      <w:r>
        <w:fldChar w:fldCharType="begin"/>
      </w:r>
      <w:r>
        <w:instrText xml:space="preserve">  </w:instrText>
      </w:r>
      <w:r>
        <w:fldChar w:fldCharType="end"/>
      </w:r>
    </w:p>
    <w:p w:rsidR="002A6E27" w:rsidRPr="00C85021" w:rsidRDefault="002A6E27" w:rsidP="002A6E27">
      <w:pPr>
        <w:tabs>
          <w:tab w:val="left" w:pos="2279"/>
          <w:tab w:val="left" w:pos="6094"/>
        </w:tabs>
      </w:pPr>
    </w:p>
    <w:p w:rsidR="002A6E27" w:rsidRDefault="002A6E27" w:rsidP="002A6E27">
      <w:pPr>
        <w:tabs>
          <w:tab w:val="left" w:pos="2279"/>
          <w:tab w:val="left" w:pos="6094"/>
        </w:tabs>
      </w:pPr>
      <w:r w:rsidRPr="00C85021">
        <w:t xml:space="preserve">IV. </w:t>
      </w:r>
      <w:r>
        <w:t xml:space="preserve">WV: </w:t>
      </w:r>
      <w:r w:rsidRPr="002A6E27">
        <w:fldChar w:fldCharType="begin"/>
      </w:r>
      <w:r w:rsidRPr="002A6E27">
        <w:instrText xml:space="preserve"> </w:instrText>
      </w:r>
      <w:r>
        <w:instrText>in 10 Jahren</w:instrText>
      </w:r>
      <w:r w:rsidRPr="002A6E27">
        <w:instrText xml:space="preserve"> </w:instrText>
      </w:r>
      <w:r w:rsidRPr="002A6E27">
        <w:fldChar w:fldCharType="end"/>
      </w:r>
      <w:r w:rsidRPr="002A6E27">
        <w:t xml:space="preserve"> </w:t>
      </w:r>
      <w:r>
        <w:t>(Ruhegehaltsfähigkeit der Kirchenkreisschulreferenten-Zulage prüfen)</w:t>
      </w:r>
    </w:p>
    <w:p w:rsidR="002A6E27" w:rsidRDefault="002A6E27" w:rsidP="002A6E27">
      <w:pPr>
        <w:tabs>
          <w:tab w:val="left" w:pos="2279"/>
          <w:tab w:val="left" w:pos="6094"/>
        </w:tabs>
      </w:pPr>
    </w:p>
    <w:p w:rsidR="002A6E27" w:rsidRDefault="002A6E27" w:rsidP="002A6E27">
      <w:pPr>
        <w:tabs>
          <w:tab w:val="left" w:pos="2279"/>
          <w:tab w:val="left" w:pos="6094"/>
        </w:tabs>
      </w:pPr>
    </w:p>
    <w:p w:rsidR="002A6E27" w:rsidRDefault="002A6E27" w:rsidP="002A6E27">
      <w:pPr>
        <w:tabs>
          <w:tab w:val="left" w:pos="1134"/>
          <w:tab w:val="left" w:pos="6663"/>
        </w:tabs>
        <w:spacing w:line="260" w:lineRule="atLeast"/>
      </w:pPr>
      <w:r>
        <w:t xml:space="preserve">Interne Anmerkung: </w:t>
      </w:r>
    </w:p>
    <w:p w:rsidR="002A6E27" w:rsidRDefault="002A6E27" w:rsidP="002A6E27">
      <w:pPr>
        <w:tabs>
          <w:tab w:val="left" w:pos="1134"/>
          <w:tab w:val="left" w:pos="6663"/>
        </w:tabs>
        <w:spacing w:line="260" w:lineRule="atLeast"/>
      </w:pPr>
    </w:p>
    <w:p w:rsidR="002A6E27" w:rsidRDefault="002A6E27" w:rsidP="002A6E27">
      <w:pPr>
        <w:tabs>
          <w:tab w:val="left" w:pos="1134"/>
          <w:tab w:val="left" w:pos="6663"/>
        </w:tabs>
        <w:spacing w:line="260" w:lineRule="atLeast"/>
      </w:pPr>
      <w:r>
        <w:t xml:space="preserve">Die Schulreferentenzulage </w:t>
      </w:r>
      <w:r w:rsidRPr="00F10A27">
        <w:t xml:space="preserve">§§ 4 Abs. 2 der Anlage 5 </w:t>
      </w:r>
      <w:proofErr w:type="spellStart"/>
      <w:r w:rsidRPr="00F10A27">
        <w:t>DiVO</w:t>
      </w:r>
      <w:proofErr w:type="spellEnd"/>
      <w:r w:rsidRPr="00F10A27">
        <w:t xml:space="preserve"> i. V. m § 30 KBBesG i. V. m. </w:t>
      </w:r>
      <w:r>
        <w:t xml:space="preserve">6 Abs. 1 </w:t>
      </w:r>
      <w:r w:rsidRPr="00F10A27">
        <w:rPr>
          <w:b/>
        </w:rPr>
        <w:t>Nr. 1</w:t>
      </w:r>
      <w:r w:rsidRPr="00F10A27">
        <w:t xml:space="preserve"> DVKBBesG</w:t>
      </w:r>
      <w:r>
        <w:t xml:space="preserve"> wird fortgeführt. (</w:t>
      </w:r>
      <w:proofErr w:type="spellStart"/>
      <w:r>
        <w:t>StellenID</w:t>
      </w:r>
      <w:proofErr w:type="spellEnd"/>
      <w:r>
        <w:t xml:space="preserve"> 16242) </w:t>
      </w:r>
      <w:r>
        <w:fldChar w:fldCharType="begin"/>
      </w:r>
      <w:r>
        <w:instrText xml:space="preserve"> falls nicht zusätzlich Schulreferent streichen </w:instrText>
      </w:r>
      <w:r>
        <w:fldChar w:fldCharType="end"/>
      </w:r>
    </w:p>
    <w:p w:rsidR="002253FC" w:rsidRDefault="002253FC"/>
    <w:p w:rsidR="002A6E27" w:rsidRDefault="002A6E27"/>
    <w:p w:rsidR="002A6E27" w:rsidRDefault="002A6E27">
      <w:r>
        <w:t>*Stand 01.01.2021</w:t>
      </w:r>
    </w:p>
    <w:sectPr w:rsidR="002A6E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tis Semi Sans 55">
    <w:panose1 w:val="020B05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B0EC0"/>
    <w:multiLevelType w:val="hybridMultilevel"/>
    <w:tmpl w:val="551EDE6C"/>
    <w:lvl w:ilvl="0" w:tplc="122C920C">
      <w:start w:val="2"/>
      <w:numFmt w:val="bullet"/>
      <w:lvlText w:val="-"/>
      <w:lvlJc w:val="left"/>
      <w:pPr>
        <w:ind w:left="720" w:hanging="360"/>
      </w:pPr>
      <w:rPr>
        <w:rFonts w:ascii="Rotis Semi Sans 55" w:eastAsiaTheme="minorHAnsi" w:hAnsi="Rotis Semi Sans 55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27"/>
    <w:rsid w:val="002253FC"/>
    <w:rsid w:val="002A6E27"/>
    <w:rsid w:val="006C6DBF"/>
    <w:rsid w:val="00BA4215"/>
    <w:rsid w:val="00C127CA"/>
    <w:rsid w:val="00FA7285"/>
    <w:rsid w:val="00FD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1A53"/>
  <w15:chartTrackingRefBased/>
  <w15:docId w15:val="{E30099BC-072C-4F93-868D-C8E53992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A6E27"/>
    <w:pPr>
      <w:spacing w:after="0" w:line="240" w:lineRule="auto"/>
    </w:pPr>
    <w:rPr>
      <w:rFonts w:ascii="Rotis Semi Sans 55" w:hAnsi="Rotis Semi Sans 55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nhideWhenUsed/>
    <w:rsid w:val="002A6E2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A6E27"/>
    <w:rPr>
      <w:rFonts w:ascii="Rotis Semi Sans 55" w:hAnsi="Rotis Semi Sans 55"/>
      <w:sz w:val="24"/>
    </w:rPr>
  </w:style>
  <w:style w:type="paragraph" w:styleId="Listenabsatz">
    <w:name w:val="List Paragraph"/>
    <w:basedOn w:val="Standard"/>
    <w:uiPriority w:val="34"/>
    <w:qFormat/>
    <w:rsid w:val="002A6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B748F-5997-4FBF-9E2F-3873A002D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&lt;Your Organisation&gt;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Bermeitinger</dc:creator>
  <cp:keywords/>
  <dc:description/>
  <cp:lastModifiedBy>Stefanie Bermeitinger</cp:lastModifiedBy>
  <cp:revision>4</cp:revision>
  <dcterms:created xsi:type="dcterms:W3CDTF">2021-05-12T12:39:00Z</dcterms:created>
  <dcterms:modified xsi:type="dcterms:W3CDTF">2021-05-12T13:30:00Z</dcterms:modified>
</cp:coreProperties>
</file>